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A8502" w14:textId="77777777" w:rsidR="00CB01C6" w:rsidRDefault="00CB01C6" w:rsidP="00CB0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4BBDA5CC" w14:textId="4D4CA49F" w:rsidR="00CB01C6" w:rsidRDefault="00CB01C6" w:rsidP="00C44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Hlk107066068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</w:t>
      </w:r>
      <w:r w:rsidR="00C441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ймақтық  экономика және басқару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 пәні 202</w:t>
      </w:r>
      <w:r w:rsidR="007B0B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 w:rsidR="007B0B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</w:t>
      </w:r>
      <w:r w:rsidR="00C441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үзгі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семестрі</w:t>
      </w:r>
    </w:p>
    <w:p w14:paraId="0437096F" w14:textId="20237BB0" w:rsidR="00CB01C6" w:rsidRDefault="007B0BCE" w:rsidP="00C441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6</w:t>
      </w:r>
      <w:r w:rsidR="00C44172" w:rsidRPr="004C40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4</w:t>
      </w:r>
      <w:r w:rsidR="00C44172" w:rsidRPr="004C40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</w:t>
      </w:r>
      <w:r w:rsidR="00C44172" w:rsidRPr="004C40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-Мемлекеттік және жергілікті басқару</w:t>
      </w:r>
      <w:r w:rsidR="00510EF0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мамандығы</w:t>
      </w:r>
    </w:p>
    <w:p w14:paraId="4E718CDD" w14:textId="170DE069" w:rsidR="00CB01C6" w:rsidRPr="00883C48" w:rsidRDefault="00CB01C6" w:rsidP="00C44172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83C48">
        <w:rPr>
          <w:rFonts w:ascii="Times New Roman" w:hAnsi="Times New Roman" w:cs="Times New Roman"/>
          <w:sz w:val="40"/>
          <w:szCs w:val="40"/>
          <w:lang w:val="kk-KZ"/>
        </w:rPr>
        <w:t>ТАПСЫРМА</w:t>
      </w:r>
      <w:r w:rsidR="00C44172">
        <w:rPr>
          <w:rFonts w:ascii="Times New Roman" w:hAnsi="Times New Roman" w:cs="Times New Roman"/>
          <w:sz w:val="40"/>
          <w:szCs w:val="40"/>
          <w:lang w:val="kk-KZ"/>
        </w:rPr>
        <w:t xml:space="preserve"> С</w:t>
      </w:r>
      <w:r w:rsidRPr="00883C48">
        <w:rPr>
          <w:rFonts w:ascii="Times New Roman" w:hAnsi="Times New Roman" w:cs="Times New Roman"/>
          <w:sz w:val="40"/>
          <w:szCs w:val="40"/>
          <w:lang w:val="kk-KZ"/>
        </w:rPr>
        <w:t>ОӨЖ-1</w:t>
      </w:r>
    </w:p>
    <w:p w14:paraId="76A2FB10" w14:textId="6E162C16" w:rsidR="00510EF0" w:rsidRPr="00857168" w:rsidRDefault="00510EF0" w:rsidP="00510EF0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857168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Аймақтық экономика және басқару</w:t>
      </w:r>
      <w:r w:rsidRPr="00857168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  </w:t>
      </w:r>
      <w:r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85716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85716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85716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85716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85716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85716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О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ӨЖ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-1 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тапсыру мерзімдері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65869A7C" w14:textId="77777777" w:rsidR="00510EF0" w:rsidRPr="00857168" w:rsidRDefault="00510EF0" w:rsidP="0051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510EF0" w:rsidRPr="00857168" w14:paraId="7ED0C1A8" w14:textId="77777777" w:rsidTr="00933E18">
        <w:tc>
          <w:tcPr>
            <w:tcW w:w="535" w:type="dxa"/>
          </w:tcPr>
          <w:p w14:paraId="77E162AE" w14:textId="77777777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1C93B309" w14:textId="77777777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694823A1" w14:textId="77777777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0F8BBCA5" w14:textId="77777777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510EF0" w:rsidRPr="00857168" w14:paraId="4383B5BA" w14:textId="77777777" w:rsidTr="00933E18">
        <w:tc>
          <w:tcPr>
            <w:tcW w:w="535" w:type="dxa"/>
          </w:tcPr>
          <w:p w14:paraId="29A24152" w14:textId="77777777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6CB22BC8" w14:textId="4C883AC8" w:rsidR="00510EF0" w:rsidRPr="00510EF0" w:rsidRDefault="00510EF0" w:rsidP="00510E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О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  <w:r w:rsidRPr="00510EF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Мемлекеттегі </w:t>
            </w:r>
            <w:r w:rsidRPr="00510EF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ar-SA"/>
              </w:rPr>
              <w:t>аймақтық экономиканы қалыптастырудың факторлары</w:t>
            </w:r>
          </w:p>
          <w:p w14:paraId="50B0A0DC" w14:textId="0A467878" w:rsidR="00510EF0" w:rsidRPr="00857168" w:rsidRDefault="00510EF0" w:rsidP="00510E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2317E8FF" w14:textId="63A62919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675246A4" w14:textId="2489813C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ыркүйек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 w:rsidR="007B0BC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5A6CF0C5" w14:textId="3CBBE87D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5-11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қыркүйек</w:t>
            </w:r>
          </w:p>
          <w:p w14:paraId="205DA4B0" w14:textId="207A0230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 w:rsidR="007B0BC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  <w:bookmarkEnd w:id="0"/>
    </w:tbl>
    <w:p w14:paraId="599FD9AF" w14:textId="646EFCA4" w:rsidR="006D6668" w:rsidRPr="003E5A36" w:rsidRDefault="006D6668" w:rsidP="006D6668">
      <w:pPr>
        <w:rPr>
          <w:lang w:val="kk-KZ"/>
        </w:rPr>
      </w:pPr>
    </w:p>
    <w:p w14:paraId="10DF1944" w14:textId="59D8F894" w:rsidR="006D6668" w:rsidRPr="003E5A36" w:rsidRDefault="006D6668" w:rsidP="006D6668">
      <w:pPr>
        <w:rPr>
          <w:lang w:val="kk-KZ"/>
        </w:rPr>
      </w:pPr>
    </w:p>
    <w:p w14:paraId="3A553ADD" w14:textId="77777777" w:rsidR="003E5A36" w:rsidRDefault="003E5A36" w:rsidP="003E5A3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  ӘДЕБИЕТТЕР</w:t>
      </w:r>
    </w:p>
    <w:p w14:paraId="72BFF3CB" w14:textId="77777777" w:rsidR="003E5A36" w:rsidRPr="00510EF0" w:rsidRDefault="003E5A36" w:rsidP="003E5A3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</w:pPr>
    </w:p>
    <w:p w14:paraId="6E34C775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1" w:name="_Hlk146370480"/>
      <w:r w:rsidRPr="007B0BCE">
        <w:rPr>
          <w:rFonts w:ascii="Times New Roman" w:hAnsi="Times New Roman" w:cs="Times New Roman"/>
          <w:sz w:val="20"/>
          <w:szCs w:val="20"/>
          <w:lang w:val="kk-KZ"/>
        </w:rPr>
        <w:t>Негізгі әдебиеттер</w:t>
      </w:r>
      <w:r w:rsidRPr="007B0BCE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79D4BFD9" w14:textId="77777777" w:rsidR="007B0BCE" w:rsidRPr="007B0BCE" w:rsidRDefault="007B0BCE" w:rsidP="007B0BCE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Қасым-Жомарт Тоқаев ""Әділетті Қазақстан: заң мен тәртіп, экономикалық өсім, қоғамдық оптимизм"</w:t>
      </w:r>
      <w:r w:rsidRPr="007B0BCE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71D0DAD8" w14:textId="77777777" w:rsidR="007B0BCE" w:rsidRPr="007B0BCE" w:rsidRDefault="007B0BCE" w:rsidP="007B0BCE">
      <w:pPr>
        <w:tabs>
          <w:tab w:val="left" w:pos="0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7B0BCE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746889C6" w14:textId="77777777" w:rsidR="007B0BCE" w:rsidRPr="007B0BCE" w:rsidRDefault="007B0BCE" w:rsidP="007B0BCE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59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97A7420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59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7B0BCE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19C5F1EE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: учебник для вузов 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Москва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 w:rsidRPr="007B0BCE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https://urait.ru/bcode/535867</w:t>
        </w:r>
      </w:hyperlink>
    </w:p>
    <w:p w14:paraId="59DEE611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0BCE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</w:t>
      </w:r>
    </w:p>
    <w:p w14:paraId="572CF344" w14:textId="77777777" w:rsidR="007B0BCE" w:rsidRPr="007B0BCE" w:rsidRDefault="007B0BCE" w:rsidP="007B0BCE">
      <w:pPr>
        <w:numPr>
          <w:ilvl w:val="0"/>
          <w:numId w:val="2"/>
        </w:numPr>
        <w:shd w:val="clear" w:color="auto" w:fill="FFFFFF"/>
        <w:spacing w:after="0" w:line="240" w:lineRule="auto"/>
        <w:ind w:left="5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7B0BCE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727D506A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4C82F51B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5701FDB9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026F9826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Жихаревич Б.С., Русецкой О.В.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и пространственное развитие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447 с</w:t>
      </w:r>
    </w:p>
    <w:p w14:paraId="0E2C998A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Игонина Л. Л., Чулков А. С. Управление региональными и муниципальными финансами.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. 2023.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135 с.</w:t>
      </w:r>
    </w:p>
    <w:p w14:paraId="600AEB4C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М.И.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Инвестиционная региональная политика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178 с.</w:t>
      </w:r>
    </w:p>
    <w:p w14:paraId="1DF19AE1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Л.Э.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Теория региональной экономики и пространственного развития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2023.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327 с.</w:t>
      </w:r>
    </w:p>
    <w:p w14:paraId="58CF5C2A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Лиманова Л.Э.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экономическая политика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359 с.</w:t>
      </w:r>
    </w:p>
    <w:p w14:paraId="260F9A77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 w:rsidRPr="007B0B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3FA58D97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Гасиев  В.И., Георгиев И.Э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4D35A2D6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   Клименко А.В.   Государственное управление: теория, функции, механизмы-М.: Высшей школы экономики,  2022.- 276 с.</w:t>
      </w:r>
    </w:p>
    <w:p w14:paraId="1DB4C270" w14:textId="77777777" w:rsidR="007B0BCE" w:rsidRPr="007B0BCE" w:rsidRDefault="007B0BCE" w:rsidP="007B0BCE">
      <w:pPr>
        <w:numPr>
          <w:ilvl w:val="0"/>
          <w:numId w:val="2"/>
        </w:numPr>
        <w:shd w:val="clear" w:color="auto" w:fill="FFFFFF"/>
        <w:spacing w:after="0" w:line="240" w:lineRule="auto"/>
        <w:ind w:left="5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7B0BCE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3A93FC3C" w14:textId="77777777" w:rsidR="007B0BCE" w:rsidRPr="007B0BCE" w:rsidRDefault="007B0BCE" w:rsidP="007B0BCE">
      <w:pPr>
        <w:numPr>
          <w:ilvl w:val="0"/>
          <w:numId w:val="2"/>
        </w:numPr>
        <w:shd w:val="clear" w:color="auto" w:fill="FFFFFF"/>
        <w:spacing w:after="0" w:line="240" w:lineRule="auto"/>
        <w:ind w:left="5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7B0BCE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5A405074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Плисецкий Е.Л.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2024. 555 с.</w:t>
      </w:r>
    </w:p>
    <w:p w14:paraId="705B56FE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URL: </w:t>
      </w:r>
      <w:hyperlink r:id="rId7" w:tgtFrame="_blank" w:history="1">
        <w:r w:rsidRPr="007B0BCE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https://urait.ru/bcode/536865</w:t>
        </w:r>
      </w:hyperlink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7B253AD7" w14:textId="77777777" w:rsidR="007B0BCE" w:rsidRPr="007B0BCE" w:rsidRDefault="007B0BCE" w:rsidP="007B0BC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, 2024. 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576 с.  </w:t>
      </w:r>
      <w:hyperlink r:id="rId8" w:tgtFrame="_blank" w:history="1">
        <w:r w:rsidRPr="007B0BCE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https://urait.ru/bcode/544646</w:t>
        </w:r>
      </w:hyperlink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5E4F51F3" w14:textId="77777777" w:rsidR="007B0BCE" w:rsidRPr="007B0BCE" w:rsidRDefault="007B0BCE" w:rsidP="007B0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2407BD42" w14:textId="77777777" w:rsidR="007B0BCE" w:rsidRPr="007B0BCE" w:rsidRDefault="007B0BCE" w:rsidP="007B0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57F4489E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 xml:space="preserve">1.  Қазақстан Республикасының 2025 жылғы дейінгі Стратегиялық даму жоспары//ҚР Президентінің 2021 жылғы 26  ақпандағы №531 Жарлығы </w:t>
      </w:r>
    </w:p>
    <w:p w14:paraId="5192C5B7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 xml:space="preserve">2.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6B7E20A" w14:textId="77777777" w:rsidR="007B0BCE" w:rsidRPr="007B0BCE" w:rsidRDefault="007B0BCE" w:rsidP="007B0B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>3.Мемлекеттік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76743F7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 xml:space="preserve">4. Президенттік жастар кадр резерві туралы//ҚР Президентінің 2021 жылғы 18 мамырдағы №580 Жарлығы </w:t>
      </w:r>
    </w:p>
    <w:p w14:paraId="2FA74C9F" w14:textId="77777777" w:rsidR="007B0BCE" w:rsidRPr="007B0BCE" w:rsidRDefault="007B0BCE" w:rsidP="007B0BCE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>5.ҚР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0334D33" w14:textId="77777777" w:rsidR="007B0BCE" w:rsidRPr="007B0BCE" w:rsidRDefault="007B0BCE" w:rsidP="007B0BCE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45168752"/>
      <w:r w:rsidRPr="007B0BCE"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0B25646A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>7. Ник. HR-менеджментке кіріспе = An Introduction to Human Resource Management - Алматы: "Ұлттық аударма бюросы" ҚҚ, 2019. — 531 б.</w:t>
      </w:r>
    </w:p>
    <w:p w14:paraId="3489E38A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8EB0558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 xml:space="preserve">9. Стивен П. Роббинс, Тимати А. Джадж </w:t>
      </w:r>
    </w:p>
    <w:p w14:paraId="5B38BD23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ABCBC16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>10. Р. У. Гриффин Менеджмент = Management  - Астана: "Ұлттық аударма бюросы" ҚҚ, 2018 - 766 б.</w:t>
      </w:r>
    </w:p>
    <w:p w14:paraId="25885FB3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>11.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BCC2958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>23.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25B1492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>13. О’Лири, Зина. Зерттеу жобасын жүргізу: негізгі нұсқаулық : монография - Алматы: "Ұлттық аударма бюросы" ҚҚ, 2020 - 470 б.</w:t>
      </w:r>
    </w:p>
    <w:p w14:paraId="5B310BC4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>14. Шваб, Клаус.Төртінші индустриялық революция  = The Fourth Industrial Revolution : [монография] - Астана: "Ұлттық аударма бюросы" ҚҚ, 2018- 198 б.</w:t>
      </w:r>
    </w:p>
    <w:p w14:paraId="039D392C" w14:textId="77777777" w:rsidR="007B0BCE" w:rsidRPr="007B0BCE" w:rsidRDefault="007B0BCE" w:rsidP="007B0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1A6EDBA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BFAE0DF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22919EDC" w14:textId="77777777" w:rsidR="007B0BCE" w:rsidRPr="007B0BCE" w:rsidRDefault="007B0BCE" w:rsidP="007B0BC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bookmarkEnd w:id="2"/>
    <w:p w14:paraId="47881B37" w14:textId="77777777" w:rsidR="007B0BCE" w:rsidRPr="007B0BCE" w:rsidRDefault="007B0BCE" w:rsidP="007B0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4B88D6C9" w14:textId="77777777" w:rsidR="007B0BCE" w:rsidRPr="007B0BCE" w:rsidRDefault="007B0BCE" w:rsidP="007B0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Интернет-ресурстар </w:t>
      </w:r>
    </w:p>
    <w:p w14:paraId="5BA4B3A3" w14:textId="77777777" w:rsidR="007B0BCE" w:rsidRPr="007B0BCE" w:rsidRDefault="007B0BCE" w:rsidP="007B0BCE">
      <w:pPr>
        <w:spacing w:after="200" w:line="276" w:lineRule="auto"/>
        <w:ind w:left="765"/>
        <w:contextualSpacing/>
        <w:rPr>
          <w:rFonts w:ascii="Times New Roman" w:hAnsi="Times New Roman" w:cs="Times New Roman"/>
          <w:color w:val="486C97"/>
          <w:sz w:val="20"/>
          <w:szCs w:val="20"/>
          <w:u w:val="single"/>
          <w:shd w:val="clear" w:color="auto" w:fill="FFFFFF"/>
          <w:lang w:val="kk-KZ"/>
        </w:rPr>
      </w:pPr>
      <w:r w:rsidRPr="007B0BC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9" w:tgtFrame="_blank" w:history="1">
        <w:r w:rsidRPr="007B0BCE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https://urait.ru/bcode/535867</w:t>
        </w:r>
      </w:hyperlink>
    </w:p>
    <w:p w14:paraId="588C4D27" w14:textId="77777777" w:rsidR="007B0BCE" w:rsidRPr="007B0BCE" w:rsidRDefault="007B0BCE" w:rsidP="007B0BCE">
      <w:pPr>
        <w:tabs>
          <w:tab w:val="left" w:pos="0"/>
        </w:tabs>
        <w:spacing w:after="0" w:line="240" w:lineRule="auto"/>
        <w:ind w:left="765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B0BCE">
        <w:rPr>
          <w:rFonts w:ascii="Times New Roman" w:hAnsi="Times New Roman" w:cs="Times New Roman"/>
          <w:sz w:val="20"/>
          <w:szCs w:val="20"/>
          <w:lang w:val="kk-KZ"/>
        </w:rPr>
        <w:t>2.</w:t>
      </w:r>
      <w:hyperlink r:id="rId10" w:history="1">
        <w:r w:rsidRPr="007B0BC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https://urait.ru/bcode/544646</w:t>
        </w:r>
      </w:hyperlink>
      <w:r w:rsidRPr="007B0BCE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bookmarkEnd w:id="1"/>
    <w:p w14:paraId="5411905E" w14:textId="0588DA8B" w:rsidR="006D6668" w:rsidRPr="006D6668" w:rsidRDefault="006D6668" w:rsidP="006D6668">
      <w:pPr>
        <w:tabs>
          <w:tab w:val="left" w:pos="945"/>
        </w:tabs>
      </w:pPr>
      <w:r w:rsidRPr="006D6668">
        <w:object w:dxaOrig="9355" w:dyaOrig="14153" w14:anchorId="571A4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8pt" o:ole="">
            <v:imagedata r:id="rId11" o:title=""/>
          </v:shape>
          <o:OLEObject Type="Embed" ProgID="Word.Document.12" ShapeID="_x0000_i1025" DrawAspect="Content" ObjectID="_1787144214" r:id="rId12">
            <o:FieldCodes>\s</o:FieldCodes>
          </o:OLEObject>
        </w:object>
      </w:r>
    </w:p>
    <w:sectPr w:rsidR="006D6668" w:rsidRPr="006D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2F9"/>
    <w:multiLevelType w:val="hybridMultilevel"/>
    <w:tmpl w:val="B7FCBA6A"/>
    <w:lvl w:ilvl="0" w:tplc="8D80F030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462573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9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25"/>
    <w:rsid w:val="00271AC5"/>
    <w:rsid w:val="003E5A36"/>
    <w:rsid w:val="00510EF0"/>
    <w:rsid w:val="00636E56"/>
    <w:rsid w:val="006D6668"/>
    <w:rsid w:val="007B0BCE"/>
    <w:rsid w:val="00C44172"/>
    <w:rsid w:val="00CB01C6"/>
    <w:rsid w:val="00D61755"/>
    <w:rsid w:val="00E0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B20F"/>
  <w15:chartTrackingRefBased/>
  <w15:docId w15:val="{48D9EFD4-9F9A-4B7D-89B5-B8BACF62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A36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E5A36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3E5A36"/>
    <w:pPr>
      <w:spacing w:line="254" w:lineRule="auto"/>
      <w:ind w:left="720"/>
      <w:contextualSpacing/>
    </w:pPr>
  </w:style>
  <w:style w:type="table" w:styleId="a6">
    <w:name w:val="Table Grid"/>
    <w:basedOn w:val="a1"/>
    <w:uiPriority w:val="39"/>
    <w:rsid w:val="00510E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64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36865" TargetMode="External"/><Relationship Id="rId12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35867" TargetMode="Externa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446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58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4878-105A-4AC8-8A10-FA43596E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Onalbek Abraliyev</cp:lastModifiedBy>
  <cp:revision>10</cp:revision>
  <dcterms:created xsi:type="dcterms:W3CDTF">2021-01-28T14:36:00Z</dcterms:created>
  <dcterms:modified xsi:type="dcterms:W3CDTF">2024-09-06T10:11:00Z</dcterms:modified>
</cp:coreProperties>
</file>